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7AA2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та достовірність Інформації, що розкрита відповідно до вимог Положення про розкриття інформації емітентами цінних паперів. </w:t>
            </w:r>
          </w:p>
        </w:tc>
      </w:tr>
    </w:tbl>
    <w:p w:rsidR="00000000" w:rsidRDefault="00FF7AA2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527"/>
        <w:gridCol w:w="2402"/>
        <w:gridCol w:w="527"/>
        <w:gridCol w:w="3750"/>
      </w:tblGrid>
      <w:tr w:rsidR="0000000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Гулiєв Урфан Рiзван огли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00000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FF7AA2">
      <w:pPr>
        <w:rPr>
          <w:rFonts w:eastAsia="Times New Roman"/>
          <w:color w:val="000000"/>
        </w:rPr>
      </w:pPr>
    </w:p>
    <w:p w:rsidR="00000000" w:rsidRDefault="00FF7AA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FF7AA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"АСНОВА ХОЛДИНГ"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товариство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03115, Київ, Миколи Краснова, 27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+380444529886 +380444529886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steblyanko.i@asnova.com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FF7AA2">
      <w:pPr>
        <w:rPr>
          <w:rFonts w:eastAsia="Times New Roman"/>
          <w:color w:val="000000"/>
        </w:rPr>
      </w:pPr>
    </w:p>
    <w:p w:rsidR="00000000" w:rsidRDefault="00FF7AA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2458"/>
        <w:gridCol w:w="2413"/>
        <w:gridCol w:w="120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Повідомлення розміщено у загальнодоступній інформаційній базі даних Комісії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Повідомлення опубліковано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Повідомлення розміщено на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http://asnova.com/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FF7AA2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FF7AA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зміну складу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134"/>
        <w:gridCol w:w="1392"/>
        <w:gridCol w:w="2876"/>
        <w:gridCol w:w="5844"/>
        <w:gridCol w:w="1393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вчинення дії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Ідентифікаційний код юридичної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</w:t>
            </w:r>
            <w:r>
              <w:rPr>
                <w:rFonts w:eastAsia="Times New Roman"/>
                <w:b/>
                <w:bCs/>
                <w:color w:val="000000"/>
              </w:rPr>
              <w:t>ки в статутному капіталі емітента (у відсотках)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Голова Наглядової ради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Строган Анатолiй 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20.726110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припинено повноваження з 23 квiтня 2019 року:</w:t>
            </w:r>
            <w:r>
              <w:rPr>
                <w:rFonts w:eastAsia="Times New Roman"/>
                <w:color w:val="000000"/>
              </w:rPr>
              <w:br/>
              <w:t>Голови Наглядової ради Строгана Анатолiя Васильовича (паспорт серiї СО № 754090, виданий Подiльським РУ ГУ МВС України в м. Києвi 30 жовтня 2001 року), володiє 20.726110% статутного ка</w:t>
            </w:r>
            <w:r>
              <w:rPr>
                <w:rFonts w:eastAsia="Times New Roman"/>
                <w:color w:val="000000"/>
              </w:rPr>
              <w:t>пiталу емiтента, перебував на посадi 3 роки, непогашеної судимостi за посадовi та корисливi злочини не має.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Секретар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Сафонов Максим Едуардович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20.726110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</w:t>
            </w:r>
            <w:r>
              <w:rPr>
                <w:rFonts w:eastAsia="Times New Roman"/>
                <w:color w:val="000000"/>
              </w:rPr>
              <w:t>альних зборiв припинено повноваження з 23 квiтня 2019 року:</w:t>
            </w:r>
            <w:r>
              <w:rPr>
                <w:rFonts w:eastAsia="Times New Roman"/>
                <w:color w:val="000000"/>
              </w:rPr>
              <w:br/>
              <w:t xml:space="preserve">Секретаря Наглядової ради Сафонова Максима Едуардовича (паспорт серiї СН № 848779, виданий Шевченкiвським РУ ГУ МВС України в м. Києвi 15 липня 1998 року), володiє 20.726110 % статутного капiталу </w:t>
            </w:r>
            <w:r>
              <w:rPr>
                <w:rFonts w:eastAsia="Times New Roman"/>
                <w:color w:val="000000"/>
              </w:rPr>
              <w:t>емiтента, перебував на посадi 3 роки, непогашеної судимостi за посадовi та корисливi злочини не має.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Нагурний Вадим Аркадiйович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4.868054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Рiшенням Загальних зборiв припинено повноваження з 23 квiтня 2019 року:</w:t>
            </w:r>
            <w:r>
              <w:rPr>
                <w:rFonts w:eastAsia="Times New Roman"/>
                <w:color w:val="000000"/>
              </w:rPr>
              <w:br/>
              <w:t>Члена Наглядової ради Нагурного Вадима Аркадiйовича (паспорт серiї СН № 980746, виданий Печерським РУ ГУ МВС України в м. Києвi 26 листопада 1998 року), володiє 4.868054 % статутного к</w:t>
            </w:r>
            <w:r>
              <w:rPr>
                <w:rFonts w:eastAsia="Times New Roman"/>
                <w:color w:val="000000"/>
              </w:rPr>
              <w:t>апiталу емiтента, перебував на посадi 3 роки, непогашеної судимостi за посадовi та корисливi злочини не має.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Баришевський Олег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20.726110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припинено повноваження з 23 квiтня 2019 року:</w:t>
            </w:r>
            <w:r>
              <w:rPr>
                <w:rFonts w:eastAsia="Times New Roman"/>
                <w:color w:val="000000"/>
              </w:rPr>
              <w:br/>
              <w:t xml:space="preserve">Члена Наглядової ради Баришевського Олега Олександровича (паспорт серiї СН № 357488, виданий Днiпровським РУ ГУ України в м. Києвi 05 грудня 1996 року), володiє 20.726110 % статутного </w:t>
            </w:r>
            <w:r>
              <w:rPr>
                <w:rFonts w:eastAsia="Times New Roman"/>
                <w:color w:val="000000"/>
              </w:rPr>
              <w:t>капiталу емiтента, перебував на посадi 3 роки, непогашеної судимостi за посадовi та корисливi злочини не має.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Толстой Олександр Миколайович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0.827733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припинено повноваження з 27 квiтня 2016 року:</w:t>
            </w:r>
            <w:r>
              <w:rPr>
                <w:rFonts w:eastAsia="Times New Roman"/>
                <w:color w:val="000000"/>
              </w:rPr>
              <w:br/>
              <w:t>Члена Наглядової ради Толстого Олександра Миколайовича (паспорт серiї СО 300874, виданий Ленiнградським РУ ГУ МВС України в м. Києвi 01 лютого 2000 року), володiє 0.827733 % статутного</w:t>
            </w:r>
            <w:r>
              <w:rPr>
                <w:rFonts w:eastAsia="Times New Roman"/>
                <w:color w:val="000000"/>
              </w:rPr>
              <w:t xml:space="preserve"> капiталу емiтента, перебував на посадi 3 роки, непогашеної судимостi за посадовi та корисливi злочини не має.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Строган Анатолiй 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20.726110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обрано з 24 квiтня 2019 року:</w:t>
            </w:r>
            <w:r>
              <w:rPr>
                <w:rFonts w:eastAsia="Times New Roman"/>
                <w:color w:val="000000"/>
              </w:rPr>
              <w:br/>
              <w:t>Головою Наглядової ради Строгана Анатолiя Васильовича (паспорт серiї СО № 754090, виданий Подiльським РУ ГУ МВС України в м. Києвi 30 жовтня 2001 року), володiє 20.726110% статутного капiталу емiтента</w:t>
            </w:r>
            <w:r>
              <w:rPr>
                <w:rFonts w:eastAsia="Times New Roman"/>
                <w:color w:val="000000"/>
              </w:rPr>
              <w:t>, непогашеної судимостi за посадовi та корисливi злочини не має.</w:t>
            </w:r>
            <w:r>
              <w:rPr>
                <w:rFonts w:eastAsia="Times New Roman"/>
                <w:color w:val="000000"/>
              </w:rPr>
              <w:br/>
              <w:t>Строк, на який призначено особу: три роки. Попереднi посади: Голова Наглядової ради ПрАТ «АСНОВА ХОЛДИНГ».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Секретар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Сафонов Максим Едуардович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20.726110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обрано з 24 квiтня 2019 року: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Секретарем Наглядової ради Сафонова Максима Едуардовича(паспорт серiї СН № 848779, виданий Шевченкiвським РУ ГУ МВС України в м. Києвi 15 липня 1998 року), володiє 20.726110% статутного капiталу емiтента, непогашеної судимостi за посадовi та корисливi злоч</w:t>
            </w:r>
            <w:r>
              <w:rPr>
                <w:rFonts w:eastAsia="Times New Roman"/>
                <w:color w:val="000000"/>
              </w:rPr>
              <w:t>ини не має.</w:t>
            </w:r>
            <w:r>
              <w:rPr>
                <w:rFonts w:eastAsia="Times New Roman"/>
                <w:color w:val="000000"/>
              </w:rPr>
              <w:br/>
              <w:t>Строк, на який призначено особу: три роки. Попереднi посади: Секретар Наглядової ради ПрАТ «АСНОВА ХОЛДИНГ».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Баришевський Олег Олександрович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20.726110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обрано з 24 квiтня 2019 року:</w:t>
            </w:r>
            <w:r>
              <w:rPr>
                <w:rFonts w:eastAsia="Times New Roman"/>
                <w:color w:val="000000"/>
              </w:rPr>
              <w:br/>
              <w:t>Членом Наглядової ради Баришевського Олега Олександровича (паспорт серiї СН № 357488, виданий Днiпровським РУ ГУ України в м. Києвi 05 грудня 1996 року), володiє 20.726110% статутного капiталу емiтент</w:t>
            </w:r>
            <w:r>
              <w:rPr>
                <w:rFonts w:eastAsia="Times New Roman"/>
                <w:color w:val="000000"/>
              </w:rPr>
              <w:t>а, непогашеної судимостi за посадовi та корисливi злочини не має.</w:t>
            </w:r>
            <w:r>
              <w:rPr>
                <w:rFonts w:eastAsia="Times New Roman"/>
                <w:color w:val="000000"/>
              </w:rPr>
              <w:br/>
              <w:t>Строк, на який призначено особу: три роки. Попереднi посади: Член Наглядової ради ПрАТ «АСНОВА ХОЛДИНГ».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Нагурний Вадим Аркадiйович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4.868054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обрано з 24 квiтня 2019 року:</w:t>
            </w:r>
            <w:r>
              <w:rPr>
                <w:rFonts w:eastAsia="Times New Roman"/>
                <w:color w:val="000000"/>
              </w:rPr>
              <w:br/>
              <w:t xml:space="preserve">Членом Наглядової ради Нагурного Вадима Аркадiйовича (паспорт серiї СН № 980746, виданий Печерським РУ ГУ МВС України в м. Києвi 26 листопада 1998 року), </w:t>
            </w:r>
            <w:r>
              <w:rPr>
                <w:rFonts w:eastAsia="Times New Roman"/>
                <w:color w:val="000000"/>
              </w:rPr>
              <w:t>володiє 4.868054% статутного капiталу емiтента, непогашеної судимостi за посадовi та корисливi злочини не має.</w:t>
            </w:r>
            <w:r>
              <w:rPr>
                <w:rFonts w:eastAsia="Times New Roman"/>
                <w:color w:val="000000"/>
              </w:rPr>
              <w:br/>
              <w:t>Строк, на який призначено особу: три роки. Попереднi посади: Член Наглядової ради ПрАТ «АСНОВА ХОЛДИНГ».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</w:t>
            </w:r>
            <w:r>
              <w:rPr>
                <w:rFonts w:eastAsia="Times New Roman"/>
                <w:color w:val="000000"/>
              </w:rPr>
              <w:t>олстой Олександр Миколайович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0.827733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F7AA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Рiшенням Загальних зборiв обрано з 24 квiтня 2019 року:</w:t>
            </w:r>
            <w:r>
              <w:rPr>
                <w:rFonts w:eastAsia="Times New Roman"/>
                <w:color w:val="000000"/>
              </w:rPr>
              <w:br/>
              <w:t xml:space="preserve">Членом Наглядової ради Толстого Олександра Миколайовича (паспорт серiї СО 300874, виданий Ленiнградським РУ ГУ МВС України в м. </w:t>
            </w:r>
            <w:r>
              <w:rPr>
                <w:rFonts w:eastAsia="Times New Roman"/>
                <w:color w:val="000000"/>
              </w:rPr>
              <w:t>Києвi 01 лютого 2000 року), володiє 20.726110% статутного капiталу емiтента, непогашеної судимостi за посадовi та корисливi злочини не має.</w:t>
            </w:r>
            <w:r>
              <w:rPr>
                <w:rFonts w:eastAsia="Times New Roman"/>
                <w:color w:val="000000"/>
              </w:rPr>
              <w:br/>
              <w:t>Строк, на який призначено особу: три роки. Попереднi посади: Член Наглядової ради ПрАТ «АСНОВА ХОЛДИНГ».</w:t>
            </w:r>
          </w:p>
        </w:tc>
      </w:tr>
    </w:tbl>
    <w:p w:rsidR="00FF7AA2" w:rsidRDefault="00FF7AA2">
      <w:pPr>
        <w:rPr>
          <w:rFonts w:eastAsia="Times New Roman"/>
        </w:rPr>
      </w:pPr>
    </w:p>
    <w:sectPr w:rsidR="00FF7AA2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60BEB"/>
    <w:rsid w:val="00C60BE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8B02-471C-4A23-9A88-A28438AE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4250</Words>
  <Characters>2423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ASNOVA Holding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2019-04-23T14:11:00Z</dcterms:created>
  <dcterms:modified xsi:type="dcterms:W3CDTF">2019-04-23T14:11:00Z</dcterms:modified>
</cp:coreProperties>
</file>